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F9A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  <w:b/>
          <w:bCs/>
        </w:rPr>
      </w:pPr>
      <w:r w:rsidRPr="003D0CF9">
        <w:rPr>
          <w:rFonts w:ascii="Times New Roman" w:hAnsi="Times New Roman" w:cs="Times New Roman"/>
          <w:b/>
          <w:bCs/>
        </w:rPr>
        <w:t>Beretning fra Rød Fond 2019-20</w:t>
      </w: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  <w:b/>
          <w:bCs/>
        </w:rPr>
      </w:pP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</w:rPr>
      </w:pPr>
      <w:r w:rsidRPr="003D0CF9">
        <w:rPr>
          <w:rFonts w:ascii="Times New Roman" w:hAnsi="Times New Roman" w:cs="Times New Roman"/>
        </w:rPr>
        <w:t>På årsmødet i 20</w:t>
      </w:r>
      <w:r w:rsidR="003D0CF9">
        <w:rPr>
          <w:rFonts w:ascii="Times New Roman" w:hAnsi="Times New Roman" w:cs="Times New Roman"/>
        </w:rPr>
        <w:t xml:space="preserve">19 </w:t>
      </w:r>
      <w:r w:rsidRPr="003D0CF9">
        <w:rPr>
          <w:rFonts w:ascii="Times New Roman" w:hAnsi="Times New Roman" w:cs="Times New Roman"/>
        </w:rPr>
        <w:t>blev følgende valgt til Rød Fonds bestyrelse:</w:t>
      </w: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</w:rPr>
      </w:pPr>
      <w:r w:rsidRPr="003D0CF9">
        <w:rPr>
          <w:rFonts w:ascii="Times New Roman" w:hAnsi="Times New Roman" w:cs="Times New Roman"/>
        </w:rPr>
        <w:t xml:space="preserve">Mads Hadberg, Jesper Hjelm Kristensen, Janne Toft-Lind, </w:t>
      </w:r>
      <w:proofErr w:type="spellStart"/>
      <w:r w:rsidRPr="003D0CF9">
        <w:rPr>
          <w:rFonts w:ascii="Times New Roman" w:hAnsi="Times New Roman" w:cs="Times New Roman"/>
        </w:rPr>
        <w:t>Lole</w:t>
      </w:r>
      <w:proofErr w:type="spellEnd"/>
      <w:r w:rsidRPr="003D0CF9">
        <w:rPr>
          <w:rFonts w:ascii="Times New Roman" w:hAnsi="Times New Roman" w:cs="Times New Roman"/>
        </w:rPr>
        <w:t xml:space="preserve"> Møller, Aage Olsen </w:t>
      </w: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</w:rPr>
      </w:pPr>
      <w:r w:rsidRPr="003D0CF9">
        <w:rPr>
          <w:rFonts w:ascii="Times New Roman" w:hAnsi="Times New Roman" w:cs="Times New Roman"/>
        </w:rPr>
        <w:t xml:space="preserve">og Jonas Paludan som </w:t>
      </w:r>
      <w:proofErr w:type="spellStart"/>
      <w:r w:rsidRPr="003D0CF9">
        <w:rPr>
          <w:rFonts w:ascii="Times New Roman" w:hAnsi="Times New Roman" w:cs="Times New Roman"/>
        </w:rPr>
        <w:t>HBs</w:t>
      </w:r>
      <w:proofErr w:type="spellEnd"/>
      <w:r w:rsidRPr="003D0CF9">
        <w:rPr>
          <w:rFonts w:ascii="Times New Roman" w:hAnsi="Times New Roman" w:cs="Times New Roman"/>
        </w:rPr>
        <w:t xml:space="preserve"> repræsentant.</w:t>
      </w: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</w:rPr>
      </w:pPr>
    </w:p>
    <w:p w:rsidR="003D0CF9" w:rsidRPr="003D0CF9" w:rsidRDefault="00C46B1D" w:rsidP="003D0CF9">
      <w:pPr>
        <w:rPr>
          <w:rFonts w:ascii="Times New Roman" w:hAnsi="Times New Roman" w:cs="Times New Roman"/>
        </w:rPr>
      </w:pPr>
      <w:proofErr w:type="spellStart"/>
      <w:r w:rsidRPr="003D0CF9">
        <w:rPr>
          <w:rFonts w:ascii="Times New Roman" w:hAnsi="Times New Roman" w:cs="Times New Roman"/>
        </w:rPr>
        <w:t>Covid</w:t>
      </w:r>
      <w:proofErr w:type="spellEnd"/>
      <w:r w:rsidRPr="003D0CF9">
        <w:rPr>
          <w:rFonts w:ascii="Times New Roman" w:hAnsi="Times New Roman" w:cs="Times New Roman"/>
        </w:rPr>
        <w:t xml:space="preserve"> 19 har også sat sit præg på arbejdet i Rød Fond. Det faldende aktivitetsniveau ude i samfundet og begrænsninger i forsamlingsfriheden har betydet klart færre ansøgninger end de nærmest foregående år. Som det fremgår af listen neden</w:t>
      </w:r>
      <w:r w:rsidR="009851E7" w:rsidRPr="003D0CF9">
        <w:rPr>
          <w:rFonts w:ascii="Times New Roman" w:hAnsi="Times New Roman" w:cs="Times New Roman"/>
        </w:rPr>
        <w:t xml:space="preserve"> </w:t>
      </w:r>
      <w:r w:rsidRPr="003D0CF9">
        <w:rPr>
          <w:rFonts w:ascii="Times New Roman" w:hAnsi="Times New Roman" w:cs="Times New Roman"/>
        </w:rPr>
        <w:t xml:space="preserve">for uddeler fonden forholdsvis små beløb, som ofte mest </w:t>
      </w:r>
      <w:r w:rsidR="003D0CF9">
        <w:rPr>
          <w:rFonts w:ascii="Times New Roman" w:hAnsi="Times New Roman" w:cs="Times New Roman"/>
        </w:rPr>
        <w:t>har karaktér af</w:t>
      </w:r>
      <w:r w:rsidRPr="003D0CF9">
        <w:rPr>
          <w:rFonts w:ascii="Times New Roman" w:hAnsi="Times New Roman" w:cs="Times New Roman"/>
        </w:rPr>
        <w:t xml:space="preserve"> symbolsk støtte, men som vi alligevel håber vil fungere</w:t>
      </w:r>
      <w:r w:rsidR="00385322" w:rsidRPr="003D0CF9">
        <w:rPr>
          <w:rFonts w:ascii="Times New Roman" w:hAnsi="Times New Roman" w:cs="Times New Roman"/>
        </w:rPr>
        <w:t xml:space="preserve"> </w:t>
      </w:r>
      <w:r w:rsidRPr="003D0CF9">
        <w:rPr>
          <w:rFonts w:ascii="Times New Roman" w:hAnsi="Times New Roman" w:cs="Times New Roman"/>
        </w:rPr>
        <w:t>som en opmuntring</w:t>
      </w:r>
      <w:r w:rsidR="00385322" w:rsidRPr="003D0CF9">
        <w:rPr>
          <w:rFonts w:ascii="Times New Roman" w:hAnsi="Times New Roman" w:cs="Times New Roman"/>
        </w:rPr>
        <w:t>. Fonden har i perioden behandlet 18 ansøgninger. Heraf er der givet afslag til 1</w:t>
      </w:r>
      <w:r w:rsidR="003D0CF9">
        <w:rPr>
          <w:rFonts w:ascii="Times New Roman" w:hAnsi="Times New Roman" w:cs="Times New Roman"/>
        </w:rPr>
        <w:t>2</w:t>
      </w:r>
      <w:r w:rsidR="00385322" w:rsidRPr="003D0CF9">
        <w:rPr>
          <w:rFonts w:ascii="Times New Roman" w:hAnsi="Times New Roman" w:cs="Times New Roman"/>
        </w:rPr>
        <w:t xml:space="preserve"> og støtte til </w:t>
      </w:r>
      <w:r w:rsidR="009851E7" w:rsidRPr="003D0CF9">
        <w:rPr>
          <w:rFonts w:ascii="Times New Roman" w:hAnsi="Times New Roman" w:cs="Times New Roman"/>
        </w:rPr>
        <w:t>6</w:t>
      </w:r>
      <w:r w:rsidR="00385322" w:rsidRPr="003D0CF9">
        <w:rPr>
          <w:rFonts w:ascii="Times New Roman" w:hAnsi="Times New Roman" w:cs="Times New Roman"/>
        </w:rPr>
        <w:t xml:space="preserve">. </w:t>
      </w:r>
      <w:r w:rsidR="003D0CF9" w:rsidRPr="003D0CF9">
        <w:rPr>
          <w:rFonts w:ascii="Times New Roman" w:eastAsia="Times New Roman" w:hAnsi="Times New Roman" w:cs="Times New Roman"/>
          <w:lang w:eastAsia="da-DK"/>
        </w:rPr>
        <w:t>De forholdsvis mange afslag er blevet givet, fordi fonden ikke støtter ansøgninger</w:t>
      </w:r>
    </w:p>
    <w:p w:rsidR="003D0CF9" w:rsidRDefault="003D0CF9" w:rsidP="003D0CF9">
      <w:pPr>
        <w:rPr>
          <w:rFonts w:ascii="Times New Roman" w:eastAsia="Times New Roman" w:hAnsi="Times New Roman" w:cs="Times New Roman"/>
          <w:lang w:eastAsia="da-DK"/>
        </w:rPr>
      </w:pPr>
      <w:r w:rsidRPr="003D0CF9">
        <w:rPr>
          <w:rFonts w:ascii="Times New Roman" w:eastAsia="Times New Roman" w:hAnsi="Times New Roman" w:cs="Times New Roman"/>
          <w:lang w:eastAsia="da-DK"/>
        </w:rPr>
        <w:t>om driftstilskud, rejseudgifter, tilbagevendende arrangementer, lønudgifter eller afhjælpning af enkeltpersoners økonomiske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3D0CF9">
        <w:rPr>
          <w:rFonts w:ascii="Times New Roman" w:eastAsia="Times New Roman" w:hAnsi="Times New Roman" w:cs="Times New Roman"/>
          <w:lang w:eastAsia="da-DK"/>
        </w:rPr>
        <w:t>problemer.</w:t>
      </w:r>
    </w:p>
    <w:p w:rsidR="003D0CF9" w:rsidRDefault="003D0CF9" w:rsidP="003D0CF9">
      <w:pPr>
        <w:rPr>
          <w:rFonts w:ascii="Times New Roman" w:eastAsia="Times New Roman" w:hAnsi="Times New Roman" w:cs="Times New Roman"/>
          <w:lang w:eastAsia="da-DK"/>
        </w:rPr>
      </w:pPr>
    </w:p>
    <w:p w:rsidR="003D0CF9" w:rsidRPr="003D0CF9" w:rsidRDefault="003D0CF9" w:rsidP="003D0CF9">
      <w:pPr>
        <w:rPr>
          <w:rFonts w:ascii="Times New Roman" w:eastAsia="Times New Roman" w:hAnsi="Times New Roman" w:cs="Times New Roman"/>
          <w:lang w:eastAsia="da-DK"/>
        </w:rPr>
      </w:pPr>
    </w:p>
    <w:p w:rsidR="00385322" w:rsidRPr="003D0CF9" w:rsidRDefault="00385322" w:rsidP="00385322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Filmprojekt om ghettopakken/udstyr</w:t>
      </w:r>
      <w:r w:rsidR="009851E7"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*</w:t>
      </w:r>
      <w:r w:rsidR="009851E7"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2.000,00</w:t>
      </w:r>
    </w:p>
    <w:p w:rsidR="009851E7" w:rsidRPr="003D0CF9" w:rsidRDefault="009851E7" w:rsidP="00385322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 xml:space="preserve">Klimakollektivet, materialestøtte            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2.000,00</w:t>
      </w:r>
    </w:p>
    <w:p w:rsidR="009851E7" w:rsidRPr="003D0CF9" w:rsidRDefault="009851E7" w:rsidP="00385322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 xml:space="preserve">No deportation, lokaleleje, materialer.    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1.000,00</w:t>
      </w:r>
    </w:p>
    <w:p w:rsidR="009851E7" w:rsidRPr="003D0CF9" w:rsidRDefault="009851E7" w:rsidP="00385322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 xml:space="preserve">Radioaktiv, video-og lydudstyr         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2.000,00</w:t>
      </w:r>
    </w:p>
    <w:p w:rsidR="009851E7" w:rsidRPr="003D0CF9" w:rsidRDefault="009851E7" w:rsidP="00385322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Stop annekteringen af Palæstina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3.000,00</w:t>
      </w:r>
    </w:p>
    <w:p w:rsidR="00385322" w:rsidRPr="003D0CF9" w:rsidRDefault="009851E7" w:rsidP="009851E7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75års markering af Hiroshima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ab/>
        <w:t>1.000,00</w:t>
      </w:r>
    </w:p>
    <w:p w:rsidR="009851E7" w:rsidRPr="003D0CF9" w:rsidRDefault="009851E7" w:rsidP="009851E7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</w:p>
    <w:p w:rsidR="009851E7" w:rsidRPr="003D0CF9" w:rsidRDefault="009851E7" w:rsidP="009851E7">
      <w:pPr>
        <w:tabs>
          <w:tab w:val="right" w:pos="5670"/>
        </w:tabs>
        <w:rPr>
          <w:rFonts w:ascii="Times New Roman" w:eastAsia="Times New Roman" w:hAnsi="Times New Roman" w:cs="Times New Roman"/>
          <w:color w:val="222222"/>
          <w:spacing w:val="5"/>
          <w:lang w:eastAsia="da-DK"/>
        </w:rPr>
      </w:pP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*Af de</w:t>
      </w:r>
      <w:r w:rsidR="006A333C"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t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 xml:space="preserve"> bevilgede </w:t>
      </w:r>
      <w:r w:rsidR="006A333C"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 xml:space="preserve">beløb </w:t>
      </w:r>
      <w:r w:rsidRPr="003D0CF9">
        <w:rPr>
          <w:rFonts w:ascii="Times New Roman" w:eastAsia="Times New Roman" w:hAnsi="Times New Roman" w:cs="Times New Roman"/>
          <w:color w:val="222222"/>
          <w:spacing w:val="5"/>
          <w:lang w:eastAsia="da-DK"/>
        </w:rPr>
        <w:t>foreløbig realiseret kr. 1060,-</w:t>
      </w:r>
    </w:p>
    <w:p w:rsidR="00C46B1D" w:rsidRPr="003D0CF9" w:rsidRDefault="00C46B1D" w:rsidP="00385322">
      <w:pPr>
        <w:tabs>
          <w:tab w:val="right" w:pos="5670"/>
        </w:tabs>
        <w:rPr>
          <w:rFonts w:ascii="Times New Roman" w:hAnsi="Times New Roman" w:cs="Times New Roman"/>
        </w:rPr>
      </w:pPr>
    </w:p>
    <w:sectPr w:rsidR="00C46B1D" w:rsidRPr="003D0CF9" w:rsidSect="00CC58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D2A31"/>
    <w:multiLevelType w:val="hybridMultilevel"/>
    <w:tmpl w:val="B81A5F8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1D"/>
    <w:rsid w:val="00385322"/>
    <w:rsid w:val="003D0CF9"/>
    <w:rsid w:val="004C2F0B"/>
    <w:rsid w:val="005A3F9A"/>
    <w:rsid w:val="006A333C"/>
    <w:rsid w:val="009851E7"/>
    <w:rsid w:val="00C46B1D"/>
    <w:rsid w:val="00C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1797C"/>
  <w15:chartTrackingRefBased/>
  <w15:docId w15:val="{C1FA6D26-9173-7F45-B720-4D93F9B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 Møller</dc:creator>
  <cp:keywords/>
  <dc:description/>
  <cp:lastModifiedBy>Lole Møller</cp:lastModifiedBy>
  <cp:revision>3</cp:revision>
  <dcterms:created xsi:type="dcterms:W3CDTF">2020-08-19T12:38:00Z</dcterms:created>
  <dcterms:modified xsi:type="dcterms:W3CDTF">2020-08-21T10:07:00Z</dcterms:modified>
</cp:coreProperties>
</file>